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3C" w:rsidRDefault="0025533C" w:rsidP="0025533C">
      <w:r>
        <w:rPr>
          <w:noProof/>
        </w:rPr>
        <w:drawing>
          <wp:inline distT="0" distB="0" distL="0" distR="0" wp14:anchorId="63AB6D7C" wp14:editId="6D728A6B">
            <wp:extent cx="1571625" cy="238125"/>
            <wp:effectExtent l="0" t="0" r="9525" b="9525"/>
            <wp:docPr id="3" name="圖片 3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5533C" w:rsidRPr="0025533C" w:rsidRDefault="0025533C" w:rsidP="0025533C"/>
    <w:p w:rsidR="0025533C" w:rsidRDefault="0025533C" w:rsidP="0025533C"/>
    <w:p w:rsidR="0025533C" w:rsidRPr="0025533C" w:rsidRDefault="0025533C" w:rsidP="0025533C">
      <w:pPr>
        <w:widowControl/>
        <w:numPr>
          <w:ilvl w:val="0"/>
          <w:numId w:val="2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25533C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2026-01-19 15:13:27　新聞來源 : </w:t>
      </w:r>
      <w:hyperlink r:id="rId6" w:history="1">
        <w:r w:rsidRPr="0025533C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25533C" w:rsidRPr="0025533C" w:rsidRDefault="0025533C" w:rsidP="0025533C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25533C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輔英科大攜手上寮里揮毫迎新春 開運</w:t>
      </w:r>
      <w:proofErr w:type="gramStart"/>
      <w:r w:rsidRPr="0025533C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手工皂與造型</w:t>
      </w:r>
      <w:proofErr w:type="gramEnd"/>
      <w:r w:rsidRPr="0025533C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氣球溫暖社區</w:t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25533C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攜手上寮里揮毫迎新春 開運手工皂與造型氣球溫暖社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攜手上寮里揮毫迎新春 開運手工皂與造型氣球溫暖社區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冷製開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上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寮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25533C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1" name="圖片 1" descr="輔英科大攜手上寮里揮毫迎新春 開運手工皂與造型氣球溫暖社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攜手上寮里揮毫迎新春 開運手工皂與造型氣球溫暖社區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化材系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王麗芬主任指出，傳統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冷製手工皂在脫模後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王麗芬說，開運手工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顧名思義就是希望在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春節時求個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使用皂基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 (Melt &amp; Pour) 製作後冷卻成型，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脫模後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現場不僅開運手工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娛</w:t>
      </w:r>
      <w:proofErr w:type="gramEnd"/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人目的。</w:t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5533C" w:rsidRPr="0025533C" w:rsidRDefault="0025533C" w:rsidP="0025533C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</w:t>
      </w:r>
      <w:r w:rsidRPr="0025533C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25533C" w:rsidRDefault="00881A09" w:rsidP="0025533C">
      <w:pPr>
        <w:rPr>
          <w:rFonts w:hint="eastAsia"/>
        </w:rPr>
      </w:pPr>
    </w:p>
    <w:sectPr w:rsidR="00881A09" w:rsidRPr="0025533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5034"/>
    <w:multiLevelType w:val="hybridMultilevel"/>
    <w:tmpl w:val="74182F74"/>
    <w:lvl w:ilvl="0" w:tplc="EDFC622E">
      <w:start w:val="1"/>
      <w:numFmt w:val="decimal"/>
      <w:lvlText w:val="%1."/>
      <w:lvlJc w:val="left"/>
      <w:pPr>
        <w:ind w:left="48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F3E4E63"/>
    <w:multiLevelType w:val="multilevel"/>
    <w:tmpl w:val="F2AE9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3C"/>
    <w:rsid w:val="0025533C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2133"/>
  <w15:chartTrackingRefBased/>
  <w15:docId w15:val="{C7F35CE8-94A8-41DC-87EB-7206609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5533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33C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25533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25533C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25533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2026-03-05T03:25:00Z</dcterms:modified>
</cp:coreProperties>
</file>